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62E" w:rsidRDefault="00EA662E" w:rsidP="00EA662E">
      <w:pPr>
        <w:pageBreakBefore/>
        <w:tabs>
          <w:tab w:val="left" w:pos="1379"/>
          <w:tab w:val="right" w:pos="9072"/>
        </w:tabs>
        <w:spacing w:after="0" w:line="100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Załącznik nr 2 do zaproszenia</w:t>
      </w:r>
    </w:p>
    <w:p w:rsidR="00EA662E" w:rsidRDefault="00EA662E" w:rsidP="00EA662E">
      <w:pPr>
        <w:tabs>
          <w:tab w:val="left" w:pos="1379"/>
          <w:tab w:val="right" w:pos="9072"/>
        </w:tabs>
        <w:spacing w:after="0" w:line="100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Wzór umowy</w:t>
      </w:r>
    </w:p>
    <w:p w:rsidR="00EA662E" w:rsidRDefault="00EA662E" w:rsidP="00EA662E">
      <w:pPr>
        <w:spacing w:after="0" w:line="100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A662E" w:rsidRDefault="00EA662E" w:rsidP="00EA662E">
      <w:pPr>
        <w:tabs>
          <w:tab w:val="center" w:pos="4536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UMOWA NR …….</w:t>
      </w:r>
    </w:p>
    <w:p w:rsidR="00EA662E" w:rsidRDefault="00EA662E" w:rsidP="00EA662E">
      <w:pPr>
        <w:tabs>
          <w:tab w:val="center" w:pos="4536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A662E" w:rsidRDefault="00EA662E" w:rsidP="00EA662E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zawarta w dniu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………… 2020 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Rybnie, pomiędzy Gminą Rybno, ul. Długa 20, 96-514 Rybno, zwaną dalej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Zamawiającym,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reprezentowanym przez ……………………………….,</w:t>
      </w:r>
    </w:p>
    <w:p w:rsidR="00EA662E" w:rsidRDefault="00EA662E" w:rsidP="00EA662E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 </w:t>
      </w:r>
    </w:p>
    <w:p w:rsidR="00EA662E" w:rsidRDefault="00EA662E" w:rsidP="00EA662E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………………………………..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(wpisać w umowie nr KRS, NIP, REGON lub PESEL w zależności od formy prowadzonej przez Wykonawcę działalności)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zwanym dalej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Wykonawcą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którego reprezentuje: …………………………………………………. </w:t>
      </w:r>
    </w:p>
    <w:p w:rsidR="00EA662E" w:rsidRDefault="00EA662E" w:rsidP="00EA662E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A662E" w:rsidRDefault="00EA662E" w:rsidP="00EA662E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wyniku postępowania o udzielenie zamówienia publicznego Nr ………… przeprowadzonego w trybie …………………….. o wartości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nieprzekraczającej równowartości kwoty określonej w art. 4 pkt 8 ustawy z dnia 29 stycznia 2004 r. Prawo zamówień publicznych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(Dz. U. z 2019 r. poz. 1843 z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późn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. zm.),</w:t>
      </w:r>
      <w:r w:rsidR="003131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oraz na podstawie  Zarządzenia Nr 47/2014 Wójta Gminy Rybno z dnia  26.05.2014 r.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pełnienie kompleksowego nadzoru inwestorskiego nad wymianą urządzeń grzewczych oraz dostawą i montażem odnawialnych źródeł energii w budynkach mieszkalnych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i publicznych na terenie gminy Rybno,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została zawarta umowa o następującej treści:</w:t>
      </w:r>
    </w:p>
    <w:p w:rsidR="00EA662E" w:rsidRDefault="00EA662E" w:rsidP="00EA662E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A662E" w:rsidRDefault="00EA662E" w:rsidP="00EA662E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</w:t>
      </w:r>
    </w:p>
    <w:p w:rsidR="00EA662E" w:rsidRDefault="00EA662E" w:rsidP="00EA662E">
      <w:pPr>
        <w:numPr>
          <w:ilvl w:val="0"/>
          <w:numId w:val="12"/>
        </w:numPr>
        <w:spacing w:after="0" w:line="100" w:lineRule="atLeast"/>
        <w:ind w:left="284" w:hanging="26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Przedmiotem umowy jest pełnienie kompleksowego nadzoru inwestorskiego nad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wymianą urządzeń grzewczych oraz dostawą i montażem odnawialnych źródeł energii w budynkach mieszkalnych i publicznych na terenie gminy Rybno, zwanych dalej „robotami”.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Roboty podzielone są na dwa zadania, tj. wymianę urządzeń grzewczych w 41 budynkach mieszkalnych i 2 budynkach publicznych oraz dostawę i montaż odnawialnych źródeł energii na 21 (23 instalacje) budynkach mieszkalnych. </w:t>
      </w:r>
    </w:p>
    <w:p w:rsidR="00EA662E" w:rsidRDefault="00EA662E" w:rsidP="00EA662E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100" w:lineRule="atLeast"/>
        <w:ind w:left="284" w:hanging="2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Przedmiot umowy realizowany jest w ramach Projektu „Obniżenie poziomu niskiej emisji i poprawa jakości powietrza poprzez wymianę urządzeń grzewczych w indywidualnych gospodarstwach domowych na terenie gminy Rybno” w ramach Regionalnego Programu Operacyjnego Województwa Mazowieckiego na lata 2014-2020 (RPO WM 2014-2020) w ramach Osi Priorytetowej.</w:t>
      </w:r>
    </w:p>
    <w:p w:rsidR="00EA662E" w:rsidRDefault="00EA662E" w:rsidP="00EA662E">
      <w:pPr>
        <w:numPr>
          <w:ilvl w:val="0"/>
          <w:numId w:val="7"/>
        </w:numPr>
        <w:tabs>
          <w:tab w:val="left" w:pos="284"/>
        </w:tabs>
        <w:spacing w:after="0" w:line="100" w:lineRule="atLeast"/>
        <w:ind w:left="284" w:hanging="2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Integralną częścią umowy jest dokumentacja projektowa określająca szczegółowy zakres robót budowlanych, stanowiąca załącznik nr 1 do umowy.</w:t>
      </w:r>
    </w:p>
    <w:p w:rsidR="00EA662E" w:rsidRDefault="00EA662E" w:rsidP="00EA662E">
      <w:pPr>
        <w:numPr>
          <w:ilvl w:val="0"/>
          <w:numId w:val="7"/>
        </w:numPr>
        <w:tabs>
          <w:tab w:val="left" w:pos="284"/>
        </w:tabs>
        <w:spacing w:after="0" w:line="100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Wykonawca oświadcza, że posiada uprawnienia i kwalifikacje niezbędne do realizacji przedmiotu umowy.</w:t>
      </w:r>
    </w:p>
    <w:p w:rsidR="00EA662E" w:rsidRDefault="00EA662E" w:rsidP="00EA662E">
      <w:pPr>
        <w:numPr>
          <w:ilvl w:val="0"/>
          <w:numId w:val="7"/>
        </w:numPr>
        <w:tabs>
          <w:tab w:val="left" w:pos="284"/>
        </w:tabs>
        <w:spacing w:after="0" w:line="100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Przy realizacji umowy Wykonawca zapewni udział osób posiadających wszystkie niezbędne do wykonania umowy uprawnienia budowlane. </w:t>
      </w:r>
    </w:p>
    <w:p w:rsidR="00EA662E" w:rsidRDefault="00EA662E" w:rsidP="00EA662E">
      <w:pPr>
        <w:numPr>
          <w:ilvl w:val="0"/>
          <w:numId w:val="7"/>
        </w:numPr>
        <w:tabs>
          <w:tab w:val="left" w:pos="284"/>
        </w:tabs>
        <w:spacing w:after="0" w:line="100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Wykonawca, na wezwanie Zamawiającego, przedłoży Zamawiającemu kopię dokumentów osób wymienionych w ust. 5 umowy, tj. uprawnień budowlanych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i zaświadczeń o ich wpisie na listę członków właściwej izby samorządu zawodowego, ważnych przez cały okres wykonywania obowiązków inspektora nadzoru.</w:t>
      </w:r>
    </w:p>
    <w:p w:rsidR="00EA662E" w:rsidRDefault="00EA662E" w:rsidP="00EA662E">
      <w:pPr>
        <w:numPr>
          <w:ilvl w:val="0"/>
          <w:numId w:val="7"/>
        </w:numPr>
        <w:tabs>
          <w:tab w:val="left" w:pos="284"/>
        </w:tabs>
        <w:spacing w:after="0" w:line="100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Zamawiający zleca, a Wykonawca przyjmuje do wykonania przedmiot umowy.</w:t>
      </w:r>
    </w:p>
    <w:p w:rsidR="00EA662E" w:rsidRDefault="00EA662E" w:rsidP="00EA662E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662E" w:rsidRDefault="00EA662E" w:rsidP="00EA662E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2</w:t>
      </w:r>
    </w:p>
    <w:p w:rsidR="00EA662E" w:rsidRDefault="00EA662E" w:rsidP="00EA662E">
      <w:pPr>
        <w:numPr>
          <w:ilvl w:val="0"/>
          <w:numId w:val="6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Wykonawca zobowiązuje się do wykonania przedmiotu umowy w terminie: do dnia 30 września 2021 r.</w:t>
      </w:r>
    </w:p>
    <w:p w:rsidR="00EA662E" w:rsidRDefault="00EA662E" w:rsidP="00EA662E">
      <w:pPr>
        <w:numPr>
          <w:ilvl w:val="0"/>
          <w:numId w:val="6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wydłużenia czasu prowadzenia robót budowlanych, Wykonawca będzie realizował przedmiot umowy również w okresie wydłużenia, bez prawa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do dodatkowego wynagrodzenia.</w:t>
      </w:r>
    </w:p>
    <w:p w:rsidR="00EA662E" w:rsidRDefault="00EA662E" w:rsidP="00EA662E">
      <w:pPr>
        <w:numPr>
          <w:ilvl w:val="0"/>
          <w:numId w:val="6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Wykonawca jest zobowiązany do stawienia się na placu budowy lub w siedzibie   Zamawiającego do dwóch godzin od wezwania przez Zamawiającego. Wezwanie będzie wysyłane na adres poczty elektronicznej wskazany w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 umowy.</w:t>
      </w:r>
    </w:p>
    <w:p w:rsidR="00EA662E" w:rsidRDefault="00EA662E" w:rsidP="00EA662E">
      <w:pPr>
        <w:spacing w:after="0" w:line="10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662E" w:rsidRDefault="00EA662E" w:rsidP="00EA662E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3</w:t>
      </w:r>
    </w:p>
    <w:p w:rsidR="00EA662E" w:rsidRDefault="00EA662E" w:rsidP="00EA662E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Do obowiązków Wykonawcy w ramach realizacji umowy należy w szczególności: </w:t>
      </w:r>
    </w:p>
    <w:p w:rsidR="00EA662E" w:rsidRDefault="00EA662E" w:rsidP="00EA662E">
      <w:pPr>
        <w:numPr>
          <w:ilvl w:val="0"/>
          <w:numId w:val="2"/>
        </w:numPr>
        <w:tabs>
          <w:tab w:val="left" w:pos="720"/>
        </w:tabs>
        <w:spacing w:after="0" w:line="10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reprezentowanie Zamawiającego na budowie przez sprawowanie bieżącej kontroli zgodności realizacji robót budowlanych z dokumentacją projektową, przepisami prawa i zasadami wiedzy technicznej;</w:t>
      </w:r>
    </w:p>
    <w:p w:rsidR="00EA662E" w:rsidRPr="00B56D1F" w:rsidRDefault="00EA662E" w:rsidP="00EA662E">
      <w:pPr>
        <w:numPr>
          <w:ilvl w:val="0"/>
          <w:numId w:val="2"/>
        </w:numPr>
        <w:tabs>
          <w:tab w:val="left" w:pos="720"/>
        </w:tabs>
        <w:spacing w:after="0" w:line="10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6D1F">
        <w:rPr>
          <w:rFonts w:ascii="Times New Roman" w:eastAsia="Times New Roman" w:hAnsi="Times New Roman" w:cs="Times New Roman"/>
          <w:color w:val="000000"/>
          <w:sz w:val="24"/>
          <w:szCs w:val="24"/>
        </w:rPr>
        <w:t>dokładne zapoznanie się z dokumentacją projektową oraz warunkami umowy zawartej  pomiędzy Zamawiającym i Wykonawca robót i rzetelne egzekwowanie zapisów przedmiotowych dokumentów a w szczególności:</w:t>
      </w:r>
    </w:p>
    <w:p w:rsidR="00EA662E" w:rsidRDefault="00EA662E" w:rsidP="00EA662E">
      <w:pPr>
        <w:numPr>
          <w:ilvl w:val="0"/>
          <w:numId w:val="13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nadzór nad terminowością realizacji zadania w zakresie  dotrzymania terminów  umownych zakończenia  zadania;</w:t>
      </w:r>
    </w:p>
    <w:p w:rsidR="00EA662E" w:rsidRPr="00577A85" w:rsidRDefault="00EA662E" w:rsidP="00EA662E">
      <w:pPr>
        <w:numPr>
          <w:ilvl w:val="0"/>
          <w:numId w:val="13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7A85">
        <w:rPr>
          <w:rFonts w:ascii="Times New Roman" w:eastAsia="Times New Roman" w:hAnsi="Times New Roman" w:cs="Times New Roman"/>
          <w:color w:val="000000"/>
          <w:sz w:val="24"/>
          <w:szCs w:val="24"/>
        </w:rPr>
        <w:t>kontrola wszelkich dokumentów wymaganych od Wykonawcy robót koniecznych do odbioru</w:t>
      </w:r>
    </w:p>
    <w:p w:rsidR="00EA662E" w:rsidRDefault="00EA662E" w:rsidP="00EA662E">
      <w:pPr>
        <w:numPr>
          <w:ilvl w:val="0"/>
          <w:numId w:val="2"/>
        </w:numPr>
        <w:tabs>
          <w:tab w:val="left" w:pos="720"/>
        </w:tabs>
        <w:spacing w:after="0" w:line="10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dokonywanie wszystkich niezbędnych uzgodnień w trakcie wykonywania robót budowlanych zgodnie z obowiązującymi przepisami w porozumieniu z Zamawiającym;</w:t>
      </w:r>
    </w:p>
    <w:p w:rsidR="00EA662E" w:rsidRDefault="00EA662E" w:rsidP="00EA662E">
      <w:pPr>
        <w:numPr>
          <w:ilvl w:val="0"/>
          <w:numId w:val="2"/>
        </w:numPr>
        <w:tabs>
          <w:tab w:val="left" w:pos="720"/>
        </w:tabs>
        <w:spacing w:after="0" w:line="10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sprawdzanie jakości wykonywanych robót, wbudowanych  wyrobów budowlanych, a w szczególności zapobieganie zastosowania wyrobów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wadliwych, niedopuszczonych do obrotu i stosowania w budownictwie;</w:t>
      </w:r>
    </w:p>
    <w:p w:rsidR="00EA662E" w:rsidRDefault="00EA662E" w:rsidP="00EA662E">
      <w:pPr>
        <w:numPr>
          <w:ilvl w:val="0"/>
          <w:numId w:val="2"/>
        </w:numPr>
        <w:tabs>
          <w:tab w:val="left" w:pos="720"/>
        </w:tabs>
        <w:spacing w:after="0" w:line="10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egzekwowanie od Wykonawcy robót atestów, certyfikatów wyrobów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i materiałów przed ich wbudowaniem oraz ich szczegółowa weryfikacja;</w:t>
      </w:r>
    </w:p>
    <w:p w:rsidR="00EA662E" w:rsidRDefault="00EA662E" w:rsidP="00EA662E">
      <w:pPr>
        <w:numPr>
          <w:ilvl w:val="0"/>
          <w:numId w:val="2"/>
        </w:numPr>
        <w:tabs>
          <w:tab w:val="left" w:pos="720"/>
        </w:tabs>
        <w:spacing w:after="0" w:line="10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zgłaszania przez wykonawcę robót budowlanych lub Zamawiającego zastrzeżeń do dokumentacji projektowej, dokonywanie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z projektantem stosownych poprawek, uzgodnień lub wyjaśnień;</w:t>
      </w:r>
    </w:p>
    <w:p w:rsidR="00EA662E" w:rsidRDefault="00EA662E" w:rsidP="00EA662E">
      <w:pPr>
        <w:numPr>
          <w:ilvl w:val="0"/>
          <w:numId w:val="2"/>
        </w:numPr>
        <w:tabs>
          <w:tab w:val="left" w:pos="720"/>
        </w:tabs>
        <w:spacing w:after="0" w:line="10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nadzorowanie robót dodatkowych udzielonych wykonawcy robót budowlanych, niezbędnych do prawidłowego wykonania całości zamierzenia budowlanego, których wykonanie stało się konieczne na skutek sytuacji niemożliwej wcześniej do przewidzenia;</w:t>
      </w:r>
    </w:p>
    <w:p w:rsidR="00EA662E" w:rsidRDefault="00EA662E" w:rsidP="00EA662E">
      <w:pPr>
        <w:numPr>
          <w:ilvl w:val="0"/>
          <w:numId w:val="2"/>
        </w:numPr>
        <w:tabs>
          <w:tab w:val="left" w:pos="720"/>
        </w:tabs>
        <w:spacing w:after="0" w:line="10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współpraca z Zamawiającym w egzekwowaniu od wykonawcy robót budowlanych postanowień umowy na roboty budowlane;</w:t>
      </w:r>
    </w:p>
    <w:p w:rsidR="00EA662E" w:rsidRDefault="00EA662E" w:rsidP="00EA662E">
      <w:pPr>
        <w:numPr>
          <w:ilvl w:val="0"/>
          <w:numId w:val="2"/>
        </w:numPr>
        <w:tabs>
          <w:tab w:val="left" w:pos="720"/>
        </w:tabs>
        <w:spacing w:after="0" w:line="10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informowanie Zamawiającego na bieżąco o postępach w realizacji robót, stwierdzonych nieprawidłowościach lub zagrożeniach w realizacji robót oraz proponowanie rozwiązań  mających na celu usuwanie tych problemów;</w:t>
      </w:r>
    </w:p>
    <w:p w:rsidR="00EA662E" w:rsidRDefault="00EA662E" w:rsidP="00EA662E">
      <w:pPr>
        <w:numPr>
          <w:ilvl w:val="0"/>
          <w:numId w:val="2"/>
        </w:numPr>
        <w:tabs>
          <w:tab w:val="left" w:pos="720"/>
        </w:tabs>
        <w:spacing w:after="0" w:line="10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dokonanie czynności odbioru częściowego i końcowego robót budowlanych określonych w umowie z wykonawcą robót budowlanych. W ramach czynności odbioru Wykonawca zobowiązuje się do:</w:t>
      </w:r>
    </w:p>
    <w:p w:rsidR="00EA662E" w:rsidRDefault="00EA662E" w:rsidP="00EA662E">
      <w:pPr>
        <w:numPr>
          <w:ilvl w:val="1"/>
          <w:numId w:val="2"/>
        </w:numPr>
        <w:tabs>
          <w:tab w:val="left" w:pos="1080"/>
        </w:tabs>
        <w:spacing w:after="0" w:line="100" w:lineRule="atLeast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potwierdzenia gotowości do odbioru,</w:t>
      </w:r>
    </w:p>
    <w:p w:rsidR="00EA662E" w:rsidRDefault="00EA662E" w:rsidP="00EA662E">
      <w:pPr>
        <w:numPr>
          <w:ilvl w:val="1"/>
          <w:numId w:val="2"/>
        </w:numPr>
        <w:tabs>
          <w:tab w:val="left" w:pos="1080"/>
        </w:tabs>
        <w:spacing w:after="0" w:line="100" w:lineRule="atLeast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sprawdzania i odbioru robót budowlanych ulegających zakryciu lub zanikających, uczestniczenia w próbach i odbiorach technicznych instalacji,  </w:t>
      </w:r>
    </w:p>
    <w:p w:rsidR="00EA662E" w:rsidRDefault="00EA662E" w:rsidP="00EA662E">
      <w:pPr>
        <w:numPr>
          <w:ilvl w:val="1"/>
          <w:numId w:val="2"/>
        </w:numPr>
        <w:tabs>
          <w:tab w:val="left" w:pos="1080"/>
        </w:tabs>
        <w:spacing w:after="0" w:line="100" w:lineRule="atLeast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potwierdzanie faktycznie wykonanych robót oraz usunięcia wad, a także, na żądanie Zamawiającego, kontrolowanie rozliczeń robót,</w:t>
      </w:r>
    </w:p>
    <w:p w:rsidR="00EA662E" w:rsidRDefault="00EA662E" w:rsidP="00EA662E">
      <w:pPr>
        <w:numPr>
          <w:ilvl w:val="1"/>
          <w:numId w:val="2"/>
        </w:numPr>
        <w:tabs>
          <w:tab w:val="left" w:pos="1080"/>
        </w:tabs>
        <w:spacing w:after="0" w:line="100" w:lineRule="atLeast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niezwłocznego przekazania Zamawiającemu protokołów odbioru;</w:t>
      </w:r>
    </w:p>
    <w:p w:rsidR="00EA662E" w:rsidRDefault="00EA662E" w:rsidP="00EA662E">
      <w:pPr>
        <w:numPr>
          <w:ilvl w:val="0"/>
          <w:numId w:val="2"/>
        </w:numPr>
        <w:tabs>
          <w:tab w:val="left" w:pos="720"/>
        </w:tabs>
        <w:spacing w:after="0" w:line="10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przygotowanie Zamawiającemu odpowiednich dokumentów do ewentualnego egzekwowania od wykonawcy robót budowlanych kar umownych i odszkodowań za nienależyte lub nieterminowe wykonanie umowy;</w:t>
      </w:r>
    </w:p>
    <w:p w:rsidR="00EA662E" w:rsidRDefault="00EA662E" w:rsidP="00EA662E">
      <w:pPr>
        <w:numPr>
          <w:ilvl w:val="0"/>
          <w:numId w:val="2"/>
        </w:numPr>
        <w:tabs>
          <w:tab w:val="left" w:pos="720"/>
        </w:tabs>
        <w:spacing w:after="0" w:line="10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ponoszenie wobec Zamawiającego pełnej odpowiedzialności za realizację umowy oraz ponoszenie skutków prawnych i finansowych zmian wprowadzonych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w trakcie realizacji inwestycji z własnej inicjatywy, bez zgody Zamawiającego;</w:t>
      </w:r>
    </w:p>
    <w:p w:rsidR="00EA662E" w:rsidRDefault="00EA662E" w:rsidP="00EA662E">
      <w:pPr>
        <w:numPr>
          <w:ilvl w:val="0"/>
          <w:numId w:val="2"/>
        </w:numPr>
        <w:tabs>
          <w:tab w:val="left" w:pos="720"/>
        </w:tabs>
        <w:spacing w:after="0" w:line="10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ponoszenie wobec Zamawiającego odpowiedzialności za wyrządzone szkody będące następstwem niewykonania lub nienależytego wykonania czynności objętych umową, ocenianych w granicach przewidzianych dla umów starannego działania;</w:t>
      </w:r>
    </w:p>
    <w:p w:rsidR="00EA662E" w:rsidRDefault="00EA662E" w:rsidP="00EA662E">
      <w:pPr>
        <w:numPr>
          <w:ilvl w:val="0"/>
          <w:numId w:val="2"/>
        </w:numPr>
        <w:tabs>
          <w:tab w:val="left" w:pos="720"/>
        </w:tabs>
        <w:spacing w:after="0" w:line="10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udział w naradach koordynacyjnych;</w:t>
      </w:r>
    </w:p>
    <w:p w:rsidR="00EA662E" w:rsidRDefault="00EA662E" w:rsidP="00EA662E">
      <w:pPr>
        <w:numPr>
          <w:ilvl w:val="0"/>
          <w:numId w:val="2"/>
        </w:numPr>
        <w:tabs>
          <w:tab w:val="left" w:pos="720"/>
        </w:tabs>
        <w:spacing w:after="0" w:line="10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wizytowanie budowy, sprawdzanie obmiarów, nadzorowanie i odbiór robót,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a także zapewnienie nadzoru inwestorskiego nad realizacją inwestycji,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a w szczególności sprawdzanie obmiarów , nadzorowanie i odbiór robót. Inspektor Nadzoru zobowiązany jest zapewnić prawidłową realizację robót budowlanych w czasie.</w:t>
      </w:r>
    </w:p>
    <w:p w:rsidR="00EA662E" w:rsidRDefault="00EA662E" w:rsidP="00EA662E">
      <w:pPr>
        <w:numPr>
          <w:ilvl w:val="0"/>
          <w:numId w:val="2"/>
        </w:numPr>
        <w:tabs>
          <w:tab w:val="left" w:pos="720"/>
        </w:tabs>
        <w:spacing w:after="0" w:line="10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sprawdzenie kompletności dokumentacji powykonawczej sporządzonej przez wykonawcę robót budowlanych;</w:t>
      </w:r>
    </w:p>
    <w:p w:rsidR="00EA662E" w:rsidRDefault="00EA662E" w:rsidP="00EA662E">
      <w:pPr>
        <w:numPr>
          <w:ilvl w:val="0"/>
          <w:numId w:val="2"/>
        </w:numPr>
        <w:tabs>
          <w:tab w:val="left" w:pos="720"/>
        </w:tabs>
        <w:spacing w:after="0" w:line="10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uczestniczenie w przeglądach gwarancyjnych wykonanych robót, tj.: w okresie 10 lat od dnia podpisania protokołu końcowego odbioru robót budowlanych;</w:t>
      </w:r>
    </w:p>
    <w:p w:rsidR="00EA662E" w:rsidRDefault="00EA662E" w:rsidP="00EA662E">
      <w:pPr>
        <w:numPr>
          <w:ilvl w:val="0"/>
          <w:numId w:val="2"/>
        </w:numPr>
        <w:tabs>
          <w:tab w:val="left" w:pos="720"/>
        </w:tabs>
        <w:spacing w:after="0" w:line="100" w:lineRule="atLeast"/>
        <w:ind w:left="720"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sprawowanie nadzoru nad usuwaniem ewentualnych usterek stwierdzonych podczas przeglądów gwarancyjnych lub zgłoszonych przez użytkownika,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tj.: w okresie 10 lat od dnia podpisania protokołu końcowego odbioru robót budowlanych.</w:t>
      </w:r>
    </w:p>
    <w:p w:rsidR="00EA662E" w:rsidRDefault="00EA662E" w:rsidP="00EA662E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A662E" w:rsidRDefault="00EA662E" w:rsidP="00EA662E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4</w:t>
      </w:r>
    </w:p>
    <w:p w:rsidR="00EA662E" w:rsidRDefault="00EA662E" w:rsidP="00EA662E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obowiązków Zamawiającego należy:</w:t>
      </w:r>
    </w:p>
    <w:p w:rsidR="00EA662E" w:rsidRDefault="00EA662E" w:rsidP="00EA662E">
      <w:pPr>
        <w:numPr>
          <w:ilvl w:val="0"/>
          <w:numId w:val="3"/>
        </w:numPr>
        <w:tabs>
          <w:tab w:val="left" w:pos="720"/>
        </w:tabs>
        <w:spacing w:after="0" w:line="100" w:lineRule="atLeast"/>
        <w:ind w:left="709" w:hanging="3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przekazanie Wykonawcy 1 egz. kompletnej dokumentacji projektowej robót objętych nadzorem inwestorskim;</w:t>
      </w:r>
    </w:p>
    <w:p w:rsidR="00EA662E" w:rsidRDefault="00EA662E" w:rsidP="00EA662E">
      <w:pPr>
        <w:numPr>
          <w:ilvl w:val="0"/>
          <w:numId w:val="3"/>
        </w:numPr>
        <w:tabs>
          <w:tab w:val="left" w:pos="720"/>
        </w:tabs>
        <w:spacing w:after="0" w:line="100" w:lineRule="atLeast"/>
        <w:ind w:left="709" w:hanging="3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B18">
        <w:rPr>
          <w:rFonts w:ascii="Times New Roman" w:eastAsia="Times New Roman" w:hAnsi="Times New Roman" w:cs="Times New Roman"/>
          <w:color w:val="000000"/>
          <w:sz w:val="24"/>
          <w:szCs w:val="24"/>
        </w:rPr>
        <w:t>współdziałanie z inspektorem nadzoru podczas trwania robót budowlanych;</w:t>
      </w:r>
    </w:p>
    <w:p w:rsidR="00EA662E" w:rsidRDefault="00EA662E" w:rsidP="00EA662E">
      <w:pPr>
        <w:numPr>
          <w:ilvl w:val="0"/>
          <w:numId w:val="3"/>
        </w:numPr>
        <w:tabs>
          <w:tab w:val="left" w:pos="720"/>
        </w:tabs>
        <w:spacing w:after="0" w:line="100" w:lineRule="atLeast"/>
        <w:ind w:left="709" w:hanging="3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B18">
        <w:rPr>
          <w:rFonts w:ascii="Times New Roman" w:eastAsia="Times New Roman" w:hAnsi="Times New Roman" w:cs="Times New Roman"/>
          <w:color w:val="000000"/>
          <w:sz w:val="24"/>
          <w:szCs w:val="24"/>
        </w:rPr>
        <w:t>udział w naradach koordynacyjnych;</w:t>
      </w:r>
    </w:p>
    <w:p w:rsidR="00EA662E" w:rsidRDefault="00EA662E" w:rsidP="00EA662E">
      <w:pPr>
        <w:numPr>
          <w:ilvl w:val="0"/>
          <w:numId w:val="3"/>
        </w:numPr>
        <w:tabs>
          <w:tab w:val="left" w:pos="720"/>
        </w:tabs>
        <w:spacing w:after="0" w:line="100" w:lineRule="atLeast"/>
        <w:ind w:left="709" w:hanging="3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udział w komisjach odbiorowych; </w:t>
      </w:r>
    </w:p>
    <w:p w:rsidR="00EA662E" w:rsidRPr="005A5B18" w:rsidRDefault="00EA662E" w:rsidP="00EA662E">
      <w:pPr>
        <w:numPr>
          <w:ilvl w:val="0"/>
          <w:numId w:val="3"/>
        </w:numPr>
        <w:tabs>
          <w:tab w:val="left" w:pos="720"/>
        </w:tabs>
        <w:spacing w:after="0" w:line="100" w:lineRule="atLeast"/>
        <w:ind w:left="709" w:hanging="3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B18">
        <w:rPr>
          <w:rFonts w:ascii="Times New Roman" w:eastAsia="Times New Roman" w:hAnsi="Times New Roman" w:cs="Times New Roman"/>
          <w:color w:val="000000"/>
          <w:sz w:val="24"/>
          <w:szCs w:val="24"/>
        </w:rPr>
        <w:t>zapłata wynagrodzenia za wykonanie przedmiotu umowy.</w:t>
      </w:r>
    </w:p>
    <w:p w:rsidR="00EA662E" w:rsidRDefault="00EA662E" w:rsidP="00EA662E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A662E" w:rsidRDefault="00EA662E" w:rsidP="00EA662E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5</w:t>
      </w:r>
    </w:p>
    <w:p w:rsidR="00EA662E" w:rsidRDefault="00EA662E" w:rsidP="00EA662E">
      <w:pPr>
        <w:widowControl w:val="0"/>
        <w:numPr>
          <w:ilvl w:val="0"/>
          <w:numId w:val="11"/>
        </w:numPr>
        <w:shd w:val="clear" w:color="auto" w:fill="FFFFFF"/>
        <w:tabs>
          <w:tab w:val="left" w:pos="374"/>
        </w:tabs>
        <w:spacing w:after="0" w:line="100" w:lineRule="atLeast"/>
        <w:ind w:left="0" w:right="1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Wynagrodzenie Wykonawcy za wykonanie przedmiotu umowy jest wynagrodzeniem ryczałtowym i wynosi………………………PLN (słownie: …………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złotych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brutto.</w:t>
      </w:r>
    </w:p>
    <w:p w:rsidR="00EA662E" w:rsidRDefault="00EA662E" w:rsidP="00EA662E">
      <w:pPr>
        <w:widowControl w:val="0"/>
        <w:numPr>
          <w:ilvl w:val="0"/>
          <w:numId w:val="11"/>
        </w:numPr>
        <w:shd w:val="clear" w:color="auto" w:fill="FFFFFF"/>
        <w:tabs>
          <w:tab w:val="left" w:pos="374"/>
        </w:tabs>
        <w:spacing w:after="0" w:line="100" w:lineRule="atLeast"/>
        <w:ind w:left="0" w:right="1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 stronie Zamawiającego (zgodnie z ofertą) nie powstał obowiązek podatkowy /</w:t>
      </w:r>
    </w:p>
    <w:p w:rsidR="00EA662E" w:rsidRDefault="00EA662E" w:rsidP="00EA662E">
      <w:pPr>
        <w:tabs>
          <w:tab w:val="left" w:pos="426"/>
        </w:tabs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powstał obowiązek podatkowy w zakresie podatku od towarów i usług od wartości ………..</w:t>
      </w:r>
    </w:p>
    <w:p w:rsidR="00EA662E" w:rsidRDefault="00EA662E" w:rsidP="00EA662E">
      <w:pPr>
        <w:numPr>
          <w:ilvl w:val="0"/>
          <w:numId w:val="11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Wynagrodzenie, o którym mowa w ust. 1, z zastrzeżeniem ust. 2, obejmuje wszystkie koszty związane z realizacją przedmiotu umowy,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 tym ryzyko Wykonawcy z tytułu oszacowania wszelkich kosztów związanych z realizacją przedmiotu umowy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 także oddziaływania innych czynników mających lub mogących mieć wpływ na koszty. </w:t>
      </w:r>
    </w:p>
    <w:p w:rsidR="00EA662E" w:rsidRDefault="00EA662E" w:rsidP="00EA662E">
      <w:pPr>
        <w:numPr>
          <w:ilvl w:val="0"/>
          <w:numId w:val="11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Niedoszacowanie, pominięcie oraz brak rozpoznania zakresu przedmiotu umowy nie może być podstawą do żądania zmiany wynagrodzenia określonego w ust. 1.</w:t>
      </w:r>
    </w:p>
    <w:p w:rsidR="00EA662E" w:rsidRDefault="00EA662E" w:rsidP="00EA662E">
      <w:pPr>
        <w:numPr>
          <w:ilvl w:val="0"/>
          <w:numId w:val="11"/>
        </w:numPr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Wynagrodzenie, o którym mowa w ust. 1, Zamawiający zapłaci przelewem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na rachunek bankowy Wykonawcy nr …………………………… w terminie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 do 30 dni od dnia otrzymania prawidłowo wystawionej faktury VAT. Każdorazowa zmiana numeru rachunku bankowego Wykonawcy będzie wymagała aneksu do umowy.</w:t>
      </w:r>
    </w:p>
    <w:p w:rsidR="00EA662E" w:rsidRDefault="00EA662E" w:rsidP="00EA662E">
      <w:pPr>
        <w:shd w:val="clear" w:color="auto" w:fill="FFFFFF"/>
        <w:spacing w:after="0" w:line="100" w:lineRule="atLeast"/>
        <w:ind w:left="397" w:hanging="39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6.  Podstawą do wystawienia przez Wykonawcę faktury VAT za wykonanie przedmiotu umowy  jest podpisany protokół końcowy odbioru robót budowlanych.</w:t>
      </w:r>
    </w:p>
    <w:p w:rsidR="00EA662E" w:rsidRDefault="00EA662E" w:rsidP="00EA662E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.    Za dzień zapłaty uważany będzie dzień obciążenia rachunku bankowego Zamawiającego.</w:t>
      </w:r>
    </w:p>
    <w:p w:rsidR="00EA662E" w:rsidRDefault="00EA662E" w:rsidP="00EA662E">
      <w:pPr>
        <w:spacing w:after="0" w:line="100" w:lineRule="atLeast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</w:pPr>
    </w:p>
    <w:p w:rsidR="00EA662E" w:rsidRDefault="00EA662E" w:rsidP="00EA662E">
      <w:pPr>
        <w:keepNext/>
        <w:spacing w:after="0" w:line="100" w:lineRule="atLeast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6</w:t>
      </w:r>
    </w:p>
    <w:p w:rsidR="00EA662E" w:rsidRDefault="00EA662E" w:rsidP="00EA662E">
      <w:pPr>
        <w:numPr>
          <w:ilvl w:val="3"/>
          <w:numId w:val="10"/>
        </w:numPr>
        <w:shd w:val="clear" w:color="auto" w:fill="FFFFFF"/>
        <w:tabs>
          <w:tab w:val="left" w:pos="426"/>
        </w:tabs>
        <w:spacing w:after="0" w:line="100" w:lineRule="atLeast"/>
        <w:ind w:left="426" w:right="29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Do kontaktów roboczych związanych z wykonaniem przedmiotu umowy, Strony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wyznaczają: </w:t>
      </w:r>
    </w:p>
    <w:p w:rsidR="00EA662E" w:rsidRDefault="00EA662E" w:rsidP="00EA662E">
      <w:pPr>
        <w:spacing w:after="0" w:line="100" w:lineRule="atLeast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ze strony Zamawiającego – Artur Felczak tel., 46 861 14 38 w27  e-mail: artur.felczak@gminarybno.com</w:t>
      </w:r>
    </w:p>
    <w:p w:rsidR="00EA662E" w:rsidRDefault="00EA662E" w:rsidP="00EA662E">
      <w:pPr>
        <w:spacing w:after="0" w:line="100" w:lineRule="atLeast"/>
        <w:ind w:left="709" w:hanging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ze strony Wykonawcy – ……………...… tel., e-mail:</w:t>
      </w:r>
    </w:p>
    <w:p w:rsidR="00EA662E" w:rsidRDefault="00EA662E" w:rsidP="00EA662E">
      <w:pPr>
        <w:widowControl w:val="0"/>
        <w:spacing w:after="0" w:line="100" w:lineRule="atLeast"/>
        <w:ind w:left="426" w:right="139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  <w:t>Zmiany osób i danych kontaktowych, o których mowa w ust. 1 nie stanowią istotnych zmian postanowień umowy. W przypadku konieczności dokonania zmiany w powyższym zakresie jako wystarczające przyjmuje się niezwłoczne pisemne powiadomienie o tym fakcie drugiej strony.</w:t>
      </w:r>
    </w:p>
    <w:p w:rsidR="00EA662E" w:rsidRDefault="00EA662E" w:rsidP="00EA662E">
      <w:pPr>
        <w:shd w:val="clear" w:color="auto" w:fill="FFFFFF"/>
        <w:spacing w:after="0" w:line="100" w:lineRule="atLeast"/>
        <w:ind w:left="426" w:right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662E" w:rsidRDefault="00EA662E" w:rsidP="00EA662E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7</w:t>
      </w:r>
    </w:p>
    <w:p w:rsidR="00EA662E" w:rsidRDefault="00EA662E" w:rsidP="00EA662E">
      <w:pPr>
        <w:spacing w:after="0" w:line="100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Zamawiający obciąży Wykonawcę karą umowną:</w:t>
      </w:r>
    </w:p>
    <w:p w:rsidR="00EA662E" w:rsidRDefault="00EA662E" w:rsidP="00EA662E">
      <w:pPr>
        <w:numPr>
          <w:ilvl w:val="0"/>
          <w:numId w:val="8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wysokości 2% wynagrodzenia określonego w § 5 ust. 1, za każdy dzień zwłoki, za nieuzasadnione zaniechanie wykonywania zadań określonych umową, trwające powyżej 5 dni roboczych;</w:t>
      </w:r>
    </w:p>
    <w:p w:rsidR="00EA662E" w:rsidRDefault="00EA662E" w:rsidP="00EA662E">
      <w:pPr>
        <w:numPr>
          <w:ilvl w:val="0"/>
          <w:numId w:val="8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wysokości 10% wynagrodzenia określonego w § 5 ust. 1 umowy,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za niewykonanie lub nienależyte wykonanie przedmiotu umowy; </w:t>
      </w:r>
    </w:p>
    <w:p w:rsidR="00EA662E" w:rsidRDefault="00EA662E" w:rsidP="00EA662E">
      <w:pPr>
        <w:numPr>
          <w:ilvl w:val="0"/>
          <w:numId w:val="8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wysokości 10% wynagrodzenia określonego w § 5 ust. 1, gdy Wykonawca odstąpi od umowy z przyczyn leżących po jego stronie; </w:t>
      </w:r>
    </w:p>
    <w:p w:rsidR="00EA662E" w:rsidRDefault="00EA662E" w:rsidP="00EA662E">
      <w:pPr>
        <w:numPr>
          <w:ilvl w:val="0"/>
          <w:numId w:val="8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wysokości 10% wynagrodzenia określonego w § 5 ust.1, gdy Zamawiający odstąpi od umowy z przyczyn leżących po stronie Wykonawcy;</w:t>
      </w:r>
    </w:p>
    <w:p w:rsidR="00EA662E" w:rsidRDefault="00EA662E" w:rsidP="00EA662E">
      <w:pPr>
        <w:numPr>
          <w:ilvl w:val="0"/>
          <w:numId w:val="8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100,00 PLN za każdą rozpoczętą godzinę opóźnienia w stosunku do terminu określonego w § 2 ust. 3.</w:t>
      </w:r>
    </w:p>
    <w:p w:rsidR="00EA662E" w:rsidRDefault="00EA662E" w:rsidP="00EA662E">
      <w:pPr>
        <w:numPr>
          <w:ilvl w:val="0"/>
          <w:numId w:val="9"/>
        </w:numPr>
        <w:spacing w:after="0" w:line="100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Zamawiający zastrzega sobie prawo dochodzenia odszkodowania do wysokości     rzeczywiście poniesionej szkody.</w:t>
      </w:r>
    </w:p>
    <w:p w:rsidR="00EA662E" w:rsidRDefault="00EA662E" w:rsidP="00EA662E">
      <w:pPr>
        <w:numPr>
          <w:ilvl w:val="0"/>
          <w:numId w:val="9"/>
        </w:numPr>
        <w:spacing w:after="0" w:line="100" w:lineRule="atLeast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Wykonawca wyraża zgodę na potrącanie kar umownych z należnego wynagrodzenia.</w:t>
      </w:r>
    </w:p>
    <w:p w:rsidR="00EA662E" w:rsidRDefault="00EA662E" w:rsidP="00EA662E">
      <w:pPr>
        <w:keepNext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A662E" w:rsidRDefault="00EA662E" w:rsidP="00EA662E">
      <w:pPr>
        <w:keepNext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8</w:t>
      </w:r>
    </w:p>
    <w:p w:rsidR="00EA662E" w:rsidRDefault="00EA662E" w:rsidP="00EA662E">
      <w:pPr>
        <w:numPr>
          <w:ilvl w:val="0"/>
          <w:numId w:val="4"/>
        </w:numPr>
        <w:tabs>
          <w:tab w:val="left" w:pos="284"/>
        </w:tabs>
        <w:spacing w:after="0" w:line="100" w:lineRule="atLeast"/>
        <w:ind w:left="284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Zamawiający może odstąpić od umowy, jeżeli Wykonawca pomimo dwukrotnych monitów ze strony Zamawiającego, zaniedbuje zobowiązania umowne – w terminie 30 dni od wyznaczonego w drugim monicie terminu na usunięcie zaniedbań.</w:t>
      </w:r>
    </w:p>
    <w:p w:rsidR="00EA662E" w:rsidRDefault="00EA662E" w:rsidP="00EA662E">
      <w:pPr>
        <w:tabs>
          <w:tab w:val="left" w:pos="360"/>
        </w:tabs>
        <w:spacing w:after="0" w:line="10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Ponadto Zamawiającemu przysługuje prawo odstąpienia od umowy w następujących sytuacjach:</w:t>
      </w:r>
    </w:p>
    <w:p w:rsidR="00EA662E" w:rsidRDefault="00EA662E" w:rsidP="00EA662E">
      <w:pPr>
        <w:numPr>
          <w:ilvl w:val="0"/>
          <w:numId w:val="1"/>
        </w:numPr>
        <w:spacing w:after="0" w:line="100" w:lineRule="atLeast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rezygnacji z realizacji robót budowlanych – w terminie 30 dni od powzięcia wiadomości o tych okolicznościach;</w:t>
      </w:r>
    </w:p>
    <w:p w:rsidR="00EA662E" w:rsidRDefault="00EA662E" w:rsidP="00EA662E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100" w:lineRule="atLeast"/>
        <w:ind w:left="426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wszczęcia likwidacji Wykonawcy – w terminie 30 dni od powzięcia wiadomości o wszczęciu likwidacji.</w:t>
      </w:r>
    </w:p>
    <w:p w:rsidR="00EA662E" w:rsidRDefault="00EA662E" w:rsidP="00EA662E">
      <w:pPr>
        <w:keepNext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A662E" w:rsidRDefault="00EA662E" w:rsidP="00EA662E">
      <w:pPr>
        <w:keepNext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9</w:t>
      </w:r>
    </w:p>
    <w:p w:rsidR="00EA662E" w:rsidRDefault="00EA662E" w:rsidP="00EA662E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Zamawiający przewiduje możliwość istotnej zmiany postanowień zawartej umowy w stosunku do treści oferty, na podstawie której dokonano wyboru Wykonawcy, na następujących warunkach: w przypadku przedłużenia terminu wykonania umowy na roboty budowlane termin wykonania niniejszej umowy ulegnie przedłużeniu o czas przedłużenia terminu na roboty budowlane, za który Wykonawcy nie przysługuje dodatkowe wynagrodzenie.</w:t>
      </w:r>
    </w:p>
    <w:p w:rsidR="00EA662E" w:rsidRDefault="00EA662E" w:rsidP="00EA662E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A662E" w:rsidRDefault="00EA662E" w:rsidP="00EA662E">
      <w:pPr>
        <w:keepNext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10</w:t>
      </w:r>
    </w:p>
    <w:p w:rsidR="00EA662E" w:rsidRDefault="00EA662E" w:rsidP="00EA662E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Zgodnie z art.13 ust.1 i 2 rozporządzenia Parlamentu Europejskiego i Rady (UE) 2016/679 z dnia 27 kwietnia 2016 r. w sprawie ochrony osób fizycznych w związku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z przetwarzaniem danych osobowych i w sprawie swobodnego przepływu takich danych oraz uchylenia  dyrektywy 95/46/WE ( ogólne rozporządzenie o ochronie danych) (Dz. Urz. UE L 119 z 04.05.2016, str. 1) dalej „ RODO” informuję, że:</w:t>
      </w:r>
    </w:p>
    <w:p w:rsidR="00EA662E" w:rsidRDefault="00EA662E" w:rsidP="00EA662E">
      <w:pPr>
        <w:numPr>
          <w:ilvl w:val="0"/>
          <w:numId w:val="14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administratorem Pani/Pana danych osobowych przetwarzanych  w Urzędzie Gminy Rybno z siedzibą w Rybnie, ul. Długa 20 jest Wójt Gminy Rybno.</w:t>
      </w:r>
    </w:p>
    <w:p w:rsidR="00EA662E" w:rsidRDefault="00EA662E" w:rsidP="00EA662E">
      <w:pPr>
        <w:numPr>
          <w:ilvl w:val="0"/>
          <w:numId w:val="14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inspektorem ochrony danych jest Pani Beata Jabłońska, e-mail: </w:t>
      </w:r>
      <w:hyperlink r:id="rId8" w:history="1">
        <w:r w:rsidRPr="008B2620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iod@gminarybno.com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A662E" w:rsidRDefault="00EA662E" w:rsidP="00EA662E">
      <w:pPr>
        <w:numPr>
          <w:ilvl w:val="0"/>
          <w:numId w:val="14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Pani/Pana dane osobowe przetwarzane będą na podstawie art.6 ust., 1 lit. c RODO w celu związanym z postępowaniem o udzielenie zamówienia publicznego prowadzonym w trybie przetargu nieograniczonego;</w:t>
      </w:r>
    </w:p>
    <w:p w:rsidR="00EA662E" w:rsidRDefault="00EA662E" w:rsidP="00EA662E">
      <w:pPr>
        <w:numPr>
          <w:ilvl w:val="0"/>
          <w:numId w:val="14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odbiorcami Pani/Pana danych osobowych będą  osoby lub podmioty , którym udostępniona zostanie dokumentacja postępowania w oparciu o art.8 oraz art. 96 ust. 3 ustawy z dnia 29 stycznia 2004 r. – Prawo zamówień publicznych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(Dz.U. z 2017 r. poz. 1579 i 2018), dalej „ ustawa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”;</w:t>
      </w:r>
    </w:p>
    <w:p w:rsidR="00EA662E" w:rsidRDefault="00EA662E" w:rsidP="00EA662E">
      <w:pPr>
        <w:numPr>
          <w:ilvl w:val="0"/>
          <w:numId w:val="14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Pani/Pana dane osobowe będą przechowywane , zgodnie z art. 97 ust. 1 ustawy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:rsidR="00EA662E" w:rsidRDefault="00EA662E" w:rsidP="00EA662E">
      <w:pPr>
        <w:numPr>
          <w:ilvl w:val="0"/>
          <w:numId w:val="14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obowiązek podania przez Panią/Pana danych osobowych bezpośrednio Pani/Pana dotyczących jest jest5 wymogiem ustawowym , określonym w przepisach ustawy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związanym z udziałem w postępowaniu o udzielenie zamówienia publicznego, konsekwencje niepodania  określonych danych wynikają z ustawy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A662E" w:rsidRDefault="00EA662E" w:rsidP="00EA662E">
      <w:pPr>
        <w:numPr>
          <w:ilvl w:val="0"/>
          <w:numId w:val="14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w odniesieniu  do Pani/Pana danych osobowych decyzje nie będą podejmowane w sposób  zautomatyzowany, stosownie do art. 22 RODO;</w:t>
      </w:r>
    </w:p>
    <w:p w:rsidR="00EA662E" w:rsidRDefault="00EA662E" w:rsidP="00EA662E">
      <w:pPr>
        <w:numPr>
          <w:ilvl w:val="0"/>
          <w:numId w:val="14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posiada Pani/Pan:</w:t>
      </w:r>
    </w:p>
    <w:p w:rsidR="00EA662E" w:rsidRDefault="00EA662E" w:rsidP="00EA662E">
      <w:pPr>
        <w:spacing w:after="0" w:line="10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na podstawie art. 15 RODO prawo dostępu do danych osobowych Pani/Pana dotyczących:</w:t>
      </w:r>
    </w:p>
    <w:p w:rsidR="00EA662E" w:rsidRDefault="00EA662E" w:rsidP="00EA662E">
      <w:pPr>
        <w:keepNext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A662E" w:rsidRDefault="00EA662E" w:rsidP="00EA662E">
      <w:pPr>
        <w:keepNext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11</w:t>
      </w:r>
    </w:p>
    <w:p w:rsidR="00EA662E" w:rsidRDefault="00EA662E" w:rsidP="00EA662E">
      <w:pPr>
        <w:numPr>
          <w:ilvl w:val="0"/>
          <w:numId w:val="5"/>
        </w:numPr>
        <w:spacing w:after="0" w:line="10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Wszelkie zmiany niniejszej umowy wymagają dla swojej ważności formy pisemnej pod rygorem nieważności.</w:t>
      </w:r>
    </w:p>
    <w:p w:rsidR="00EA662E" w:rsidRDefault="00EA662E" w:rsidP="00EA662E">
      <w:pPr>
        <w:numPr>
          <w:ilvl w:val="0"/>
          <w:numId w:val="5"/>
        </w:numPr>
        <w:spacing w:after="0" w:line="10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sprawach nieuregulowanych w umowie zastosowanie mają przepisy Kodeksu cywilnego, ustawy Prawo zamówień publicznych, ustawy Prawo budowlane i aktów wykonawczych do tych ustaw.</w:t>
      </w:r>
    </w:p>
    <w:p w:rsidR="00EA662E" w:rsidRDefault="00EA662E" w:rsidP="00EA662E">
      <w:pPr>
        <w:numPr>
          <w:ilvl w:val="0"/>
          <w:numId w:val="9"/>
        </w:numPr>
        <w:spacing w:after="0" w:line="100" w:lineRule="atLeast"/>
        <w:ind w:left="36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 wszystkich kwestiach spornych, które mogą powstać w związku z umową właściwy do ich rozstrzygnięcia będzie sąd powszechny właściwy miejscowo dla zamawiającego.</w:t>
      </w:r>
    </w:p>
    <w:p w:rsidR="00EA662E" w:rsidRDefault="00EA662E" w:rsidP="00EA662E">
      <w:pPr>
        <w:numPr>
          <w:ilvl w:val="0"/>
          <w:numId w:val="9"/>
        </w:numPr>
        <w:spacing w:after="0" w:line="100" w:lineRule="atLeast"/>
        <w:ind w:left="36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Prawa i obowiązki wynikające z niniejszej umowy nie mogą być przeniesione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na rzecz osób trzecich.</w:t>
      </w:r>
    </w:p>
    <w:p w:rsidR="00EA662E" w:rsidRDefault="00EA662E" w:rsidP="00EA662E">
      <w:pPr>
        <w:numPr>
          <w:ilvl w:val="0"/>
          <w:numId w:val="9"/>
        </w:numPr>
        <w:spacing w:after="0" w:line="100" w:lineRule="atLeast"/>
        <w:ind w:left="360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Umowę sporządzono w dwóch jednobrzmiących egzemplarzach, po jednym dla każdej ze stron.</w:t>
      </w:r>
    </w:p>
    <w:p w:rsidR="00EA662E" w:rsidRDefault="00EA662E" w:rsidP="00EA662E">
      <w:pPr>
        <w:spacing w:before="240"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ZAMAWIAJĄCY: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WYKONAWCA:</w:t>
      </w:r>
    </w:p>
    <w:p w:rsidR="00EA662E" w:rsidRDefault="00EA662E" w:rsidP="00EA662E">
      <w:pPr>
        <w:spacing w:before="240"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A662E" w:rsidRDefault="00EA662E" w:rsidP="00EA662E">
      <w:pPr>
        <w:spacing w:before="240" w:after="0" w:line="100" w:lineRule="atLeast"/>
        <w:ind w:firstLine="709"/>
        <w:jc w:val="both"/>
      </w:pPr>
    </w:p>
    <w:p w:rsidR="006464EF" w:rsidRDefault="006464EF"/>
    <w:sectPr w:rsidR="006464EF">
      <w:footerReference w:type="default" r:id="rId9"/>
      <w:pgSz w:w="12240" w:h="15840"/>
      <w:pgMar w:top="1440" w:right="1800" w:bottom="1440" w:left="1800" w:header="708" w:footer="708" w:gutter="0"/>
      <w:cols w:space="708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CF4" w:rsidRDefault="00CB5CF4">
      <w:pPr>
        <w:spacing w:after="0" w:line="240" w:lineRule="auto"/>
      </w:pPr>
      <w:r>
        <w:separator/>
      </w:r>
    </w:p>
  </w:endnote>
  <w:endnote w:type="continuationSeparator" w:id="0">
    <w:p w:rsidR="00CB5CF4" w:rsidRDefault="00CB5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4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61" w:rsidRDefault="00EA662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313139">
      <w:rPr>
        <w:noProof/>
      </w:rPr>
      <w:t>1</w:t>
    </w:r>
    <w:r>
      <w:fldChar w:fldCharType="end"/>
    </w:r>
  </w:p>
  <w:p w:rsidR="00256654" w:rsidRDefault="00CB5CF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CF4" w:rsidRDefault="00CB5CF4">
      <w:pPr>
        <w:spacing w:after="0" w:line="240" w:lineRule="auto"/>
      </w:pPr>
      <w:r>
        <w:separator/>
      </w:r>
    </w:p>
  </w:footnote>
  <w:footnote w:type="continuationSeparator" w:id="0">
    <w:p w:rsidR="00CB5CF4" w:rsidRDefault="00CB5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Num13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000006"/>
    <w:multiLevelType w:val="multilevel"/>
    <w:tmpl w:val="6136BC9A"/>
    <w:name w:val="WWNum14"/>
    <w:lvl w:ilvl="0">
      <w:start w:val="1"/>
      <w:numFmt w:val="decimal"/>
      <w:lvlText w:val="%1)"/>
      <w:lvlJc w:val="left"/>
      <w:pPr>
        <w:tabs>
          <w:tab w:val="num" w:pos="1031"/>
        </w:tabs>
        <w:ind w:left="1031" w:hanging="284"/>
      </w:pPr>
      <w:rPr>
        <w:rFonts w:cs="Times New Roman"/>
        <w:b w:val="0"/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1544"/>
        </w:tabs>
        <w:ind w:left="1544" w:hanging="284"/>
      </w:pPr>
      <w:rPr>
        <w:rFonts w:cs="Times New Roman"/>
        <w:strike w:val="0"/>
        <w:dstrike w:val="0"/>
        <w:color w:val="00000A"/>
      </w:rPr>
    </w:lvl>
    <w:lvl w:ilvl="2">
      <w:start w:val="1"/>
      <w:numFmt w:val="lowerRoman"/>
      <w:lvlText w:val="%2.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00000007"/>
    <w:multiLevelType w:val="multilevel"/>
    <w:tmpl w:val="00000007"/>
    <w:name w:val="WWNum15"/>
    <w:lvl w:ilvl="0">
      <w:start w:val="1"/>
      <w:numFmt w:val="decimal"/>
      <w:lvlText w:val="%1)"/>
      <w:lvlJc w:val="left"/>
      <w:pPr>
        <w:tabs>
          <w:tab w:val="num" w:pos="1031"/>
        </w:tabs>
        <w:ind w:left="1031" w:hanging="284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00000008"/>
    <w:multiLevelType w:val="multilevel"/>
    <w:tmpl w:val="00000008"/>
    <w:name w:val="WWNum16"/>
    <w:lvl w:ilvl="0">
      <w:start w:val="1"/>
      <w:numFmt w:val="decimal"/>
      <w:lvlText w:val="%1."/>
      <w:lvlJc w:val="left"/>
      <w:pPr>
        <w:tabs>
          <w:tab w:val="num" w:pos="517"/>
        </w:tabs>
        <w:ind w:left="517" w:hanging="397"/>
      </w:pPr>
      <w:rPr>
        <w:b w:val="0"/>
        <w:i w:val="0"/>
        <w:caps w:val="0"/>
        <w:smallCaps w:val="0"/>
        <w:strike w:val="0"/>
        <w:dstrike w:val="0"/>
        <w:color w:val="00000A"/>
        <w:position w:val="0"/>
        <w:sz w:val="24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09"/>
    <w:multiLevelType w:val="multilevel"/>
    <w:tmpl w:val="00000009"/>
    <w:name w:val="WWNum17"/>
    <w:lvl w:ilvl="0">
      <w:start w:val="1"/>
      <w:numFmt w:val="decimal"/>
      <w:lvlText w:val="%1."/>
      <w:lvlJc w:val="left"/>
      <w:pPr>
        <w:tabs>
          <w:tab w:val="num" w:pos="1534"/>
        </w:tabs>
        <w:ind w:left="1534" w:hanging="454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4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0A"/>
    <w:multiLevelType w:val="multilevel"/>
    <w:tmpl w:val="0000000A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1455"/>
        </w:tabs>
        <w:ind w:left="1455" w:hanging="735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6">
    <w:nsid w:val="0000000B"/>
    <w:multiLevelType w:val="multilevel"/>
    <w:tmpl w:val="0000000B"/>
    <w:name w:val="WWNum19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C"/>
    <w:multiLevelType w:val="multilevel"/>
    <w:tmpl w:val="0000000C"/>
    <w:name w:val="WW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D"/>
    <w:multiLevelType w:val="multilevel"/>
    <w:tmpl w:val="0000000D"/>
    <w:name w:val="WWNum21"/>
    <w:lvl w:ilvl="0">
      <w:start w:val="2"/>
      <w:numFmt w:val="decimal"/>
      <w:lvlText w:val="%1."/>
      <w:lvlJc w:val="left"/>
      <w:pPr>
        <w:tabs>
          <w:tab w:val="num" w:pos="0"/>
        </w:tabs>
        <w:ind w:left="1080" w:hanging="360"/>
      </w:pPr>
      <w:rPr>
        <w:strike w:val="0"/>
        <w:dstrike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9">
    <w:nsid w:val="0000000E"/>
    <w:multiLevelType w:val="multilevel"/>
    <w:tmpl w:val="0000000E"/>
    <w:name w:val="WW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2.%3.%4.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5400"/>
        </w:tabs>
        <w:ind w:left="5400" w:hanging="360"/>
      </w:pPr>
      <w:rPr>
        <w:rFonts w:eastAsia="Calibri"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0000000F"/>
    <w:multiLevelType w:val="multilevel"/>
    <w:tmpl w:val="0000000F"/>
    <w:name w:val="WWNum23"/>
    <w:lvl w:ilvl="0">
      <w:start w:val="1"/>
      <w:numFmt w:val="decimal"/>
      <w:lvlText w:val="%1."/>
      <w:lvlJc w:val="left"/>
      <w:pPr>
        <w:tabs>
          <w:tab w:val="num" w:pos="517"/>
        </w:tabs>
        <w:ind w:left="517" w:hanging="397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4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0000010"/>
    <w:multiLevelType w:val="multilevel"/>
    <w:tmpl w:val="00000010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3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40" w:hanging="180"/>
      </w:pPr>
    </w:lvl>
  </w:abstractNum>
  <w:abstractNum w:abstractNumId="12">
    <w:nsid w:val="1BC10411"/>
    <w:multiLevelType w:val="hybridMultilevel"/>
    <w:tmpl w:val="1DC0D1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8105F8"/>
    <w:multiLevelType w:val="hybridMultilevel"/>
    <w:tmpl w:val="756E80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62E"/>
    <w:rsid w:val="00313139"/>
    <w:rsid w:val="006464EF"/>
    <w:rsid w:val="00CB5CF4"/>
    <w:rsid w:val="00EA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62E"/>
    <w:pPr>
      <w:suppressAutoHyphens/>
    </w:pPr>
    <w:rPr>
      <w:rFonts w:ascii="Calibri" w:eastAsia="SimSun" w:hAnsi="Calibri" w:cs="font23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A662E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EA662E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uiPriority w:val="99"/>
    <w:rsid w:val="00EA662E"/>
    <w:rPr>
      <w:rFonts w:ascii="Calibri" w:eastAsia="SimSun" w:hAnsi="Calibri" w:cs="font23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62E"/>
    <w:pPr>
      <w:suppressAutoHyphens/>
    </w:pPr>
    <w:rPr>
      <w:rFonts w:ascii="Calibri" w:eastAsia="SimSun" w:hAnsi="Calibri" w:cs="font23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A662E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EA662E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uiPriority w:val="99"/>
    <w:rsid w:val="00EA662E"/>
    <w:rPr>
      <w:rFonts w:ascii="Calibri" w:eastAsia="SimSun" w:hAnsi="Calibri" w:cs="font23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minarybn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1934</Words>
  <Characters>11605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Rybno</Company>
  <LinksUpToDate>false</LinksUpToDate>
  <CharactersWithSpaces>13512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Mijas</dc:creator>
  <cp:lastModifiedBy>Joanna Mijas</cp:lastModifiedBy>
  <cp:revision>2</cp:revision>
  <dcterms:created xsi:type="dcterms:W3CDTF">2020-09-01T09:41:00Z</dcterms:created>
  <dcterms:modified xsi:type="dcterms:W3CDTF">2020-09-01T14:17:00Z</dcterms:modified>
</cp:coreProperties>
</file>